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B094" w14:textId="77777777" w:rsidR="00C05954" w:rsidRDefault="00C05954" w:rsidP="00C05954">
      <w:pPr>
        <w:ind w:left="7080" w:firstLine="708"/>
        <w:jc w:val="center"/>
        <w:rPr>
          <w:rFonts w:ascii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6CCDB6D" wp14:editId="6C0AAF13">
            <wp:simplePos x="0" y="0"/>
            <wp:positionH relativeFrom="column">
              <wp:posOffset>-95250</wp:posOffset>
            </wp:positionH>
            <wp:positionV relativeFrom="paragraph">
              <wp:posOffset>29845</wp:posOffset>
            </wp:positionV>
            <wp:extent cx="6286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945" y="21278"/>
                <wp:lineTo x="2094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</w:rPr>
        <w:t xml:space="preserve">                                                         Załącznik nr 4 do zapytania ofertowego</w:t>
      </w:r>
    </w:p>
    <w:p w14:paraId="5E45FC79" w14:textId="77777777" w:rsidR="00C05954" w:rsidRDefault="00C05954" w:rsidP="00C05954">
      <w:pPr>
        <w:jc w:val="center"/>
      </w:pPr>
      <w:r w:rsidRPr="001A4DF2">
        <w:rPr>
          <w:rFonts w:ascii="Times New Roman" w:hAnsi="Times New Roman"/>
          <w:b/>
          <w:i/>
        </w:rPr>
        <w:t xml:space="preserve">KLAUZULA INFORMACYJNA </w:t>
      </w:r>
      <w:r w:rsidRPr="001A4DF2">
        <w:rPr>
          <w:rFonts w:ascii="Times New Roman" w:hAnsi="Times New Roman"/>
          <w:b/>
          <w:bCs/>
          <w:color w:val="333333"/>
        </w:rPr>
        <w:t>O PRZETWARZANIU DANYCH OSOBOWYCH</w:t>
      </w:r>
      <w:r w:rsidRPr="001A4DF2">
        <w:rPr>
          <w:rFonts w:ascii="Times New Roman" w:hAnsi="Times New Roman"/>
          <w:b/>
          <w:i/>
        </w:rPr>
        <w:br/>
      </w:r>
      <w:r>
        <w:tab/>
      </w:r>
    </w:p>
    <w:p w14:paraId="3DF39E93" w14:textId="77777777" w:rsidR="00C05954" w:rsidRPr="0066384F" w:rsidRDefault="00C05954" w:rsidP="00C05954">
      <w:pPr>
        <w:spacing w:line="256" w:lineRule="auto"/>
        <w:jc w:val="both"/>
        <w:rPr>
          <w:rFonts w:ascii="Times New Roman" w:hAnsi="Times New Roman"/>
        </w:rPr>
      </w:pPr>
      <w:r w:rsidRPr="0066384F">
        <w:rPr>
          <w:rFonts w:ascii="Times New Roman" w:hAnsi="Times New Roman"/>
        </w:rPr>
        <w:t xml:space="preserve">Na podstawie art. 13 rozporządzenia Parlamentu Europejskiego i Rady (UE) 2016/679 z dnia </w:t>
      </w:r>
      <w:r w:rsidRPr="0066384F">
        <w:rPr>
          <w:rFonts w:ascii="Times New Roman" w:hAnsi="Times New Roman"/>
        </w:rPr>
        <w:br/>
        <w:t xml:space="preserve">27 kwietnia 2016r. (Dz. Urz. UE L 119 z 04.05.2016) w sprawie ochrony osób fizycznych w związku </w:t>
      </w:r>
      <w:r w:rsidRPr="0066384F">
        <w:rPr>
          <w:rFonts w:ascii="Times New Roman" w:hAnsi="Times New Roman"/>
        </w:rPr>
        <w:br/>
        <w:t>z przetwarzaniem danych osobowych i w sprawie swobodnego przepływu takich danych oraz uchylenia dyrektywy 95/46/WE (ogólne rozporządzenie o ochronie danych osobowych), zwane dalej ,,RODO” informuję, że:</w:t>
      </w:r>
    </w:p>
    <w:p w14:paraId="46174777" w14:textId="77777777" w:rsidR="00C05954" w:rsidRPr="00F86FC7" w:rsidRDefault="00C05954" w:rsidP="00C059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86FC7">
        <w:rPr>
          <w:rFonts w:ascii="Times New Roman" w:hAnsi="Times New Roman"/>
        </w:rPr>
        <w:t>Administratorem Pani/Pana danych osobowych jest Gmina Kikół (obsługiwana przez Urząd Gminy i reprezentowana przez Wójta Gminy Kikół) z siedzibą Plac Kościuszki 7; 87-620 Kikół tel. 54 289 46 70</w:t>
      </w:r>
    </w:p>
    <w:p w14:paraId="061D86D0" w14:textId="77777777" w:rsidR="00C05954" w:rsidRPr="00F86FC7" w:rsidRDefault="00C05954" w:rsidP="00C059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F86FC7">
        <w:rPr>
          <w:rFonts w:ascii="Times New Roman" w:hAnsi="Times New Roman"/>
        </w:rPr>
        <w:t xml:space="preserve">W Urzędzie Gminy w Kikole powołany został Inspektor Ochrony Danych Osobowych (dane kontaktowe: adres e-mail: </w:t>
      </w:r>
      <w:hyperlink r:id="rId6" w:history="1">
        <w:r w:rsidRPr="00F86FC7">
          <w:rPr>
            <w:rStyle w:val="Hipercze"/>
            <w:rFonts w:ascii="Times New Roman" w:hAnsi="Times New Roman"/>
            <w:b/>
          </w:rPr>
          <w:t>iod@kikol.pl</w:t>
        </w:r>
      </w:hyperlink>
      <w:r w:rsidRPr="00F86FC7">
        <w:rPr>
          <w:rFonts w:ascii="Times New Roman" w:hAnsi="Times New Roman"/>
          <w:b/>
        </w:rPr>
        <w:t xml:space="preserve">, </w:t>
      </w:r>
      <w:r w:rsidRPr="00F86FC7">
        <w:rPr>
          <w:rFonts w:ascii="Times New Roman" w:hAnsi="Times New Roman"/>
        </w:rPr>
        <w:t xml:space="preserve">numer telefonu </w:t>
      </w:r>
      <w:r w:rsidRPr="00F86FC7">
        <w:rPr>
          <w:rFonts w:ascii="Times New Roman" w:hAnsi="Times New Roman"/>
          <w:b/>
        </w:rPr>
        <w:t>54 286 46 70</w:t>
      </w:r>
      <w:r w:rsidRPr="00F86FC7">
        <w:rPr>
          <w:rFonts w:ascii="Times New Roman" w:hAnsi="Times New Roman"/>
        </w:rPr>
        <w:t>)</w:t>
      </w:r>
    </w:p>
    <w:p w14:paraId="35C9803A" w14:textId="77777777" w:rsidR="00C05954" w:rsidRPr="00E7159D" w:rsidRDefault="00C05954" w:rsidP="00C0595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lang w:eastAsia="zh-CN"/>
        </w:rPr>
      </w:pPr>
      <w:r w:rsidRPr="00F86FC7">
        <w:rPr>
          <w:rFonts w:ascii="Times New Roman" w:hAnsi="Times New Roman"/>
        </w:rPr>
        <w:t xml:space="preserve">Pani/Pana dane osobowe przetwarzane będą na podstawie art. 6 ust. 1 lit. c RODO </w:t>
      </w:r>
      <w:r w:rsidRPr="00F86FC7">
        <w:rPr>
          <w:rFonts w:ascii="Times New Roman" w:hAnsi="Times New Roman"/>
        </w:rPr>
        <w:br/>
        <w:t xml:space="preserve">w celu związanym z postępowaniem o udzielenie zamówienia publicznego </w:t>
      </w:r>
      <w:r>
        <w:rPr>
          <w:rFonts w:ascii="Times New Roman" w:hAnsi="Times New Roman"/>
        </w:rPr>
        <w:t xml:space="preserve">dotyczącego </w:t>
      </w:r>
      <w:r>
        <w:rPr>
          <w:rFonts w:ascii="Times New Roman" w:hAnsi="Times New Roman"/>
          <w:sz w:val="24"/>
        </w:rPr>
        <w:t xml:space="preserve">zakupu i dostawy sprzętu dla Jednostki Karmelickiej Ochotniczej Straży Pożarnej w </w:t>
      </w:r>
      <w:proofErr w:type="spellStart"/>
      <w:r>
        <w:rPr>
          <w:rFonts w:ascii="Times New Roman" w:hAnsi="Times New Roman"/>
          <w:sz w:val="24"/>
        </w:rPr>
        <w:t>Trutowie</w:t>
      </w:r>
      <w:proofErr w:type="spellEnd"/>
      <w:r>
        <w:rPr>
          <w:rFonts w:ascii="Times New Roman" w:hAnsi="Times New Roman"/>
          <w:sz w:val="24"/>
        </w:rPr>
        <w:t xml:space="preserve"> w ramach środków Funduszu Pomocy Pokrzywdzonym oraz Pomocy Postpenitencjarnej – Funduszu Sprawiedliwości</w:t>
      </w:r>
      <w:r w:rsidRPr="00E7159D">
        <w:rPr>
          <w:rFonts w:ascii="Times New Roman" w:hAnsi="Times New Roman"/>
          <w:b/>
          <w:i/>
        </w:rPr>
        <w:t xml:space="preserve"> </w:t>
      </w:r>
      <w:r w:rsidRPr="00E7159D">
        <w:rPr>
          <w:rFonts w:ascii="Times New Roman" w:hAnsi="Times New Roman"/>
        </w:rPr>
        <w:t xml:space="preserve">prowadzonym w trybie zapytania ofertowego; </w:t>
      </w:r>
    </w:p>
    <w:p w14:paraId="0E49006C" w14:textId="77777777" w:rsidR="00C05954" w:rsidRPr="00F86FC7" w:rsidRDefault="00C05954" w:rsidP="00C0595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</w:rPr>
      </w:pPr>
      <w:r w:rsidRPr="00F86FC7">
        <w:rPr>
          <w:rFonts w:ascii="Times New Roman" w:hAnsi="Times New Roman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hAnsi="Times New Roman"/>
        </w:rPr>
        <w:t>9</w:t>
      </w:r>
      <w:r w:rsidRPr="00F86FC7">
        <w:rPr>
          <w:rFonts w:ascii="Times New Roman" w:hAnsi="Times New Roman"/>
        </w:rPr>
        <w:t xml:space="preserve"> r. poz. 1</w:t>
      </w:r>
      <w:r>
        <w:rPr>
          <w:rFonts w:ascii="Times New Roman" w:hAnsi="Times New Roman"/>
        </w:rPr>
        <w:t>843</w:t>
      </w:r>
      <w:r w:rsidRPr="00F86FC7">
        <w:rPr>
          <w:rFonts w:ascii="Times New Roman" w:hAnsi="Times New Roman"/>
        </w:rPr>
        <w:t>);</w:t>
      </w:r>
    </w:p>
    <w:p w14:paraId="21A1F06D" w14:textId="77777777" w:rsidR="00C05954" w:rsidRPr="00F86FC7" w:rsidRDefault="00C05954" w:rsidP="00C0595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</w:rPr>
      </w:pPr>
      <w:r w:rsidRPr="00F86FC7">
        <w:rPr>
          <w:rFonts w:ascii="Times New Roman" w:hAnsi="Times New Roman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5C913A1F" w14:textId="77777777" w:rsidR="00C05954" w:rsidRPr="00F86FC7" w:rsidRDefault="00C05954" w:rsidP="00C0595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</w:rPr>
      </w:pPr>
      <w:r w:rsidRPr="00F86FC7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ustawy, związanym </w:t>
      </w:r>
      <w:r w:rsidRPr="00F86FC7">
        <w:rPr>
          <w:rFonts w:ascii="Times New Roman" w:hAnsi="Times New Roman"/>
        </w:rPr>
        <w:br/>
        <w:t xml:space="preserve">z udziałem w postępowaniu o udzielenie zamówienia publicznego; konsekwencje niepodania określonych danych wynikają z ustawy; </w:t>
      </w:r>
    </w:p>
    <w:p w14:paraId="4A6F9DC3" w14:textId="77777777" w:rsidR="00C05954" w:rsidRPr="00F86FC7" w:rsidRDefault="00C05954" w:rsidP="00C0595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</w:rPr>
      </w:pPr>
      <w:r w:rsidRPr="00F86FC7">
        <w:rPr>
          <w:rFonts w:ascii="Times New Roman" w:hAnsi="Times New Roman"/>
        </w:rPr>
        <w:t xml:space="preserve">W odniesieniu do Pani/Pana danych osobowych decyzje nie będą podejmowane </w:t>
      </w:r>
      <w:r w:rsidRPr="00F86FC7">
        <w:rPr>
          <w:rFonts w:ascii="Times New Roman" w:hAnsi="Times New Roman"/>
        </w:rPr>
        <w:br/>
        <w:t xml:space="preserve">w sposób zautomatyzowany, stosowanie do art. 22 RODO; </w:t>
      </w:r>
    </w:p>
    <w:p w14:paraId="37042E43" w14:textId="77777777" w:rsidR="00C05954" w:rsidRPr="00F86FC7" w:rsidRDefault="00C05954" w:rsidP="00C0595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</w:rPr>
      </w:pPr>
      <w:r w:rsidRPr="00F86FC7">
        <w:rPr>
          <w:rFonts w:ascii="Times New Roman" w:hAnsi="Times New Roman"/>
        </w:rPr>
        <w:t xml:space="preserve">Posiada Pani/Pan: </w:t>
      </w:r>
    </w:p>
    <w:p w14:paraId="366F93D0" w14:textId="77777777" w:rsidR="00C05954" w:rsidRPr="00F86FC7" w:rsidRDefault="00C05954" w:rsidP="00C05954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F86FC7">
        <w:rPr>
          <w:rFonts w:ascii="Times New Roman" w:hAnsi="Times New Roman"/>
        </w:rPr>
        <w:t xml:space="preserve">− na podstawie art. 15 RODO prawo dostępu do danych osobowych Pani/Pana dotyczących; </w:t>
      </w:r>
    </w:p>
    <w:p w14:paraId="7186535F" w14:textId="77777777" w:rsidR="00C05954" w:rsidRPr="00F86FC7" w:rsidRDefault="00C05954" w:rsidP="00C05954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F86FC7">
        <w:rPr>
          <w:rFonts w:ascii="Times New Roman" w:hAnsi="Times New Roman"/>
        </w:rPr>
        <w:t xml:space="preserve">− na podstawie art. 16 RODO prawo do sprostowania Pani/Pana danych osobowych; </w:t>
      </w:r>
    </w:p>
    <w:p w14:paraId="49396849" w14:textId="77777777" w:rsidR="00C05954" w:rsidRPr="00F86FC7" w:rsidRDefault="00C05954" w:rsidP="00C05954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F86FC7">
        <w:rPr>
          <w:rFonts w:ascii="Times New Roman" w:hAnsi="Times New Roman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3A628D44" w14:textId="77777777" w:rsidR="00C05954" w:rsidRPr="00F86FC7" w:rsidRDefault="00C05954" w:rsidP="00C05954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F86FC7">
        <w:rPr>
          <w:rFonts w:ascii="Times New Roman" w:hAnsi="Times New Roman"/>
        </w:rPr>
        <w:t>− prawo do wniesienia skargi do Prezesa Urzędu Ochrony Danych Osobowych, gdy uzna Pani/Pan, że przetwarzanie danych osobowych Pani/Pana dotyczących narusza przepisy RODO;</w:t>
      </w:r>
    </w:p>
    <w:p w14:paraId="71D22DE3" w14:textId="77777777" w:rsidR="00C05954" w:rsidRPr="00F86FC7" w:rsidRDefault="00C05954" w:rsidP="00C0595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F86FC7">
        <w:rPr>
          <w:rFonts w:ascii="Times New Roman" w:hAnsi="Times New Roman"/>
        </w:rPr>
        <w:t xml:space="preserve">Nie przysługuje Pani/Panu: </w:t>
      </w:r>
    </w:p>
    <w:p w14:paraId="2737428C" w14:textId="77777777" w:rsidR="00C05954" w:rsidRPr="00F86FC7" w:rsidRDefault="00C05954" w:rsidP="00C05954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F86FC7">
        <w:rPr>
          <w:rFonts w:ascii="Times New Roman" w:hAnsi="Times New Roman"/>
        </w:rPr>
        <w:t xml:space="preserve">− w związku z art. 17 ust. 3 lit. b, d lub e RODO prawo do usunięcia danych osobowych; </w:t>
      </w:r>
    </w:p>
    <w:p w14:paraId="0E00A9B0" w14:textId="77777777" w:rsidR="00C05954" w:rsidRPr="00F86FC7" w:rsidRDefault="00C05954" w:rsidP="00C05954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F86FC7">
        <w:rPr>
          <w:rFonts w:ascii="Times New Roman" w:hAnsi="Times New Roman"/>
        </w:rPr>
        <w:t xml:space="preserve">− prawo do przenoszenia danych osobowych, o którym mowa w art. 20 RODO; </w:t>
      </w:r>
    </w:p>
    <w:p w14:paraId="4A7A7A96" w14:textId="77777777" w:rsidR="00C05954" w:rsidRPr="00F86FC7" w:rsidRDefault="00C05954" w:rsidP="00C05954">
      <w:pPr>
        <w:tabs>
          <w:tab w:val="left" w:pos="426"/>
        </w:tabs>
        <w:spacing w:after="0"/>
        <w:ind w:left="567"/>
        <w:jc w:val="both"/>
        <w:rPr>
          <w:rStyle w:val="ZnakZnak"/>
          <w:rFonts w:ascii="Times New Roman" w:hAnsi="Times New Roman"/>
          <w:b w:val="0"/>
        </w:rPr>
      </w:pPr>
      <w:r w:rsidRPr="00F86FC7">
        <w:rPr>
          <w:rFonts w:ascii="Times New Roman" w:hAnsi="Times New Roman"/>
        </w:rPr>
        <w:t>− na podstawie art. 21 RODO prawo sprzeciwu, wobec przetwarzania danych osobowych, gdyż podstawą prawną przetwarzania Pani/Pana danych osobowych jest art. 6 ust. 1 lit. c RODO.</w:t>
      </w:r>
    </w:p>
    <w:p w14:paraId="57BDA86E" w14:textId="77777777" w:rsidR="00C05954" w:rsidRPr="00F86FC7" w:rsidRDefault="00C05954" w:rsidP="00C05954">
      <w:pPr>
        <w:tabs>
          <w:tab w:val="left" w:pos="284"/>
        </w:tabs>
        <w:autoSpaceDE w:val="0"/>
        <w:rPr>
          <w:rFonts w:ascii="Times New Roman" w:hAnsi="Times New Roman"/>
          <w:color w:val="000000"/>
          <w:sz w:val="24"/>
        </w:rPr>
      </w:pPr>
    </w:p>
    <w:p w14:paraId="21F358EF" w14:textId="77777777" w:rsidR="00C05954" w:rsidRPr="00F86FC7" w:rsidRDefault="00C05954" w:rsidP="00C05954">
      <w:pPr>
        <w:pStyle w:val="Akapitzlist"/>
        <w:ind w:left="360"/>
        <w:jc w:val="both"/>
        <w:rPr>
          <w:sz w:val="28"/>
          <w:szCs w:val="24"/>
        </w:rPr>
      </w:pPr>
    </w:p>
    <w:p w14:paraId="0FA77B8E" w14:textId="77777777" w:rsidR="00C05954" w:rsidRPr="00280E0A" w:rsidRDefault="00C05954" w:rsidP="00C05954">
      <w:pPr>
        <w:rPr>
          <w:rFonts w:ascii="Times New Roman" w:hAnsi="Times New Roman"/>
          <w:sz w:val="24"/>
          <w:szCs w:val="24"/>
        </w:rPr>
      </w:pPr>
    </w:p>
    <w:p w14:paraId="273BA8F1" w14:textId="77777777" w:rsidR="00C05954" w:rsidRDefault="00C05954" w:rsidP="00C05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……………………………….………………………</w:t>
      </w:r>
    </w:p>
    <w:sectPr w:rsidR="00C0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67F"/>
    <w:multiLevelType w:val="hybridMultilevel"/>
    <w:tmpl w:val="8EB8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4"/>
    <w:rsid w:val="00325E74"/>
    <w:rsid w:val="00C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067B"/>
  <w15:chartTrackingRefBased/>
  <w15:docId w15:val="{9C3CE1A2-601E-4989-989B-D288578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9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05954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C0595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ZnakZnak">
    <w:name w:val="Znak Znak"/>
    <w:rsid w:val="00C05954"/>
    <w:rPr>
      <w:rFonts w:ascii="Arial" w:hAnsi="Arial" w:cs="Arial" w:hint="default"/>
      <w:b/>
      <w:bCs/>
      <w:kern w:val="2"/>
      <w:sz w:val="32"/>
      <w:szCs w:val="3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ko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1</cp:revision>
  <dcterms:created xsi:type="dcterms:W3CDTF">2021-09-17T12:37:00Z</dcterms:created>
  <dcterms:modified xsi:type="dcterms:W3CDTF">2021-09-17T12:37:00Z</dcterms:modified>
</cp:coreProperties>
</file>