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22" w:rsidRPr="00EA50DE" w:rsidRDefault="00CF5722" w:rsidP="000F767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50D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</w:t>
      </w:r>
    </w:p>
    <w:p w:rsidR="00CF5722" w:rsidRPr="00EA50DE" w:rsidRDefault="00CF5722" w:rsidP="00982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306F5" w:rsidRPr="00EA50DE" w:rsidRDefault="00CF5722" w:rsidP="0098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20 ust. 1 ustawy z dnia 8 marca 1990</w:t>
      </w:r>
      <w:r w:rsidR="00EA50DE"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 samorządzie gminnym (Dz. U. z 2016</w:t>
      </w:r>
      <w:r w:rsidR="001D42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A50DE"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>r. poz. 446</w:t>
      </w: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3619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późn. zm. ) informuję, że dnia </w:t>
      </w:r>
      <w:r w:rsidR="00A77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 marca </w:t>
      </w:r>
      <w:r w:rsidR="00EA50DE" w:rsidRPr="00EA50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2017</w:t>
      </w:r>
      <w:r w:rsidRPr="00EA50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619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 w:rsidR="005D4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czwartek</w:t>
      </w:r>
      <w:r w:rsidRPr="00EA50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godz. </w:t>
      </w:r>
      <w:r w:rsidR="00653B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Pr="00EA50D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50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EA50DE" w:rsidRPr="00EA50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Świetlicy Wiejskiej w Kikole</w:t>
      </w:r>
      <w:r w:rsidRPr="00EA50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odbędzie się </w:t>
      </w:r>
      <w:r w:rsidR="00EA50DE" w:rsidRPr="00EA50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XXV</w:t>
      </w:r>
      <w:r w:rsidR="00F73E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5D4D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A50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Sesja Rady Gminy Kikół </w:t>
      </w:r>
      <w:r w:rsidRPr="00EA50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następującym porządkiem obrad:</w:t>
      </w:r>
    </w:p>
    <w:p w:rsidR="005306F5" w:rsidRPr="00EA50DE" w:rsidRDefault="005306F5" w:rsidP="00EA50DE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Sprawy organizacyjne:</w:t>
      </w:r>
    </w:p>
    <w:p w:rsidR="005306F5" w:rsidRPr="00EA50DE" w:rsidRDefault="00EA50DE" w:rsidP="00EA5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otwarcie XXV</w:t>
      </w:r>
      <w:r w:rsidR="00A778BC">
        <w:rPr>
          <w:sz w:val="28"/>
          <w:szCs w:val="28"/>
        </w:rPr>
        <w:t>I</w:t>
      </w:r>
      <w:r w:rsidR="00D33744">
        <w:rPr>
          <w:sz w:val="28"/>
          <w:szCs w:val="28"/>
        </w:rPr>
        <w:t>I</w:t>
      </w:r>
      <w:r w:rsidR="005306F5" w:rsidRPr="00EA50DE">
        <w:rPr>
          <w:sz w:val="28"/>
          <w:szCs w:val="28"/>
        </w:rPr>
        <w:t xml:space="preserve"> sesji Rady Gminy,</w:t>
      </w:r>
    </w:p>
    <w:p w:rsidR="005306F5" w:rsidRPr="00EA50DE" w:rsidRDefault="005306F5" w:rsidP="00EA5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stwierdzenie prawomocności obrad,</w:t>
      </w:r>
    </w:p>
    <w:p w:rsidR="005306F5" w:rsidRPr="00EA50DE" w:rsidRDefault="005306F5" w:rsidP="00EA5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zatwierdzenie porządku obrad,</w:t>
      </w:r>
    </w:p>
    <w:p w:rsidR="005306F5" w:rsidRPr="00EA50DE" w:rsidRDefault="005306F5" w:rsidP="00EA5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przyjęcie protokołu z poprzedniej sesji,</w:t>
      </w:r>
    </w:p>
    <w:p w:rsidR="005306F5" w:rsidRPr="00EA50DE" w:rsidRDefault="005306F5" w:rsidP="00EA5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informacja Przewodniczącego Rady Gminy o jego działalności w okresie międzysesyjnym,</w:t>
      </w:r>
    </w:p>
    <w:p w:rsidR="005306F5" w:rsidRPr="00EA50DE" w:rsidRDefault="005306F5" w:rsidP="00EA5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informacja Wójta Gminy o jego działalności w okresie międzysesyjnym.</w:t>
      </w:r>
    </w:p>
    <w:p w:rsidR="005306F5" w:rsidRPr="00EA50DE" w:rsidRDefault="005306F5" w:rsidP="00EA50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Podjęcie uchwał w sprawie:</w:t>
      </w:r>
    </w:p>
    <w:p w:rsidR="005306F5" w:rsidRDefault="005306F5" w:rsidP="00EA50DE">
      <w:pPr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EA50DE">
        <w:rPr>
          <w:rFonts w:ascii="Times New Roman" w:hAnsi="Times New Roman" w:cs="Times New Roman"/>
          <w:sz w:val="28"/>
          <w:szCs w:val="28"/>
        </w:rPr>
        <w:t>zmieniająca uchwałę w sprawie uchwalenia</w:t>
      </w:r>
      <w:r w:rsidR="00EA50DE" w:rsidRPr="00EA50DE">
        <w:rPr>
          <w:rFonts w:ascii="Times New Roman" w:hAnsi="Times New Roman" w:cs="Times New Roman"/>
          <w:sz w:val="28"/>
          <w:szCs w:val="28"/>
        </w:rPr>
        <w:t xml:space="preserve"> budżetu Gminy Kikół na rok 2017</w:t>
      </w:r>
      <w:r w:rsidRPr="00EA50DE">
        <w:rPr>
          <w:rFonts w:ascii="Times New Roman" w:hAnsi="Times New Roman" w:cs="Times New Roman"/>
          <w:sz w:val="28"/>
          <w:szCs w:val="28"/>
        </w:rPr>
        <w:t>,</w:t>
      </w:r>
    </w:p>
    <w:p w:rsidR="00E0063B" w:rsidRDefault="005D4DA2" w:rsidP="00E0063B">
      <w:pPr>
        <w:numPr>
          <w:ilvl w:val="1"/>
          <w:numId w:val="1"/>
        </w:numPr>
        <w:spacing w:after="0"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przyjęcia „Planu gospodarki niskoemisyjnej dla Gminy Kikół”,</w:t>
      </w:r>
    </w:p>
    <w:p w:rsidR="00653BFA" w:rsidRDefault="005D4DA2" w:rsidP="00E0063B">
      <w:pPr>
        <w:numPr>
          <w:ilvl w:val="1"/>
          <w:numId w:val="1"/>
        </w:numPr>
        <w:spacing w:after="0"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przyjęcia programu opieki nad zwierzętami bezdomnymi oraz zapobiegania bezdomności zwierząt na terenie Gminy Kikół.</w:t>
      </w:r>
    </w:p>
    <w:p w:rsidR="005306F5" w:rsidRPr="00EA50DE" w:rsidRDefault="005306F5" w:rsidP="00EA50DE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Składnie wniosków i interpelacji.</w:t>
      </w:r>
    </w:p>
    <w:p w:rsidR="005306F5" w:rsidRPr="00EA50DE" w:rsidRDefault="005306F5" w:rsidP="00EA50DE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Udzielenie odpowiedzi na wnioski i interpelacje.</w:t>
      </w:r>
    </w:p>
    <w:p w:rsidR="00CF5722" w:rsidRDefault="005306F5" w:rsidP="00EA50DE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0DE">
        <w:rPr>
          <w:sz w:val="28"/>
          <w:szCs w:val="28"/>
        </w:rPr>
        <w:t>Zakończenie.</w:t>
      </w:r>
    </w:p>
    <w:p w:rsidR="00F80BC0" w:rsidRPr="00A51B5B" w:rsidRDefault="00F80BC0" w:rsidP="00F80BC0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F5722" w:rsidRPr="00982D33" w:rsidRDefault="00CF5722" w:rsidP="00F80BC0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EA50DE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982D33">
        <w:rPr>
          <w:rFonts w:ascii="Times New Roman" w:eastAsia="Calibri" w:hAnsi="Times New Roman" w:cs="Times New Roman"/>
          <w:sz w:val="28"/>
          <w:szCs w:val="28"/>
          <w:lang w:eastAsia="pl-PL"/>
        </w:rPr>
        <w:t>Przewodniczący Rady Gminy</w:t>
      </w:r>
    </w:p>
    <w:p w:rsidR="00791E1D" w:rsidRPr="00982D33" w:rsidRDefault="00CF5722" w:rsidP="00F80BC0">
      <w:pPr>
        <w:autoSpaceDE w:val="0"/>
        <w:autoSpaceDN w:val="0"/>
        <w:adjustRightInd w:val="0"/>
        <w:spacing w:after="0" w:line="36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82D33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Jacek Sadowski</w:t>
      </w:r>
    </w:p>
    <w:sectPr w:rsidR="00791E1D" w:rsidRPr="0098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2A9"/>
    <w:multiLevelType w:val="hybridMultilevel"/>
    <w:tmpl w:val="87F0A9F8"/>
    <w:lvl w:ilvl="0" w:tplc="EDA46AE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DFC"/>
    <w:multiLevelType w:val="hybridMultilevel"/>
    <w:tmpl w:val="0B5A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A46AE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8416F"/>
    <w:multiLevelType w:val="hybridMultilevel"/>
    <w:tmpl w:val="93EC73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3F70BB9"/>
    <w:multiLevelType w:val="hybridMultilevel"/>
    <w:tmpl w:val="CDE8D7F4"/>
    <w:lvl w:ilvl="0" w:tplc="EDA46AE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22"/>
    <w:rsid w:val="000F7673"/>
    <w:rsid w:val="001968AB"/>
    <w:rsid w:val="001D42AE"/>
    <w:rsid w:val="003619E3"/>
    <w:rsid w:val="005306F5"/>
    <w:rsid w:val="005511C1"/>
    <w:rsid w:val="005D4DA2"/>
    <w:rsid w:val="00653BFA"/>
    <w:rsid w:val="007013E8"/>
    <w:rsid w:val="007041AE"/>
    <w:rsid w:val="00791E1D"/>
    <w:rsid w:val="008726BD"/>
    <w:rsid w:val="00982D33"/>
    <w:rsid w:val="009A2B02"/>
    <w:rsid w:val="00A51B5B"/>
    <w:rsid w:val="00A778BC"/>
    <w:rsid w:val="00AA49A1"/>
    <w:rsid w:val="00CF5722"/>
    <w:rsid w:val="00D33744"/>
    <w:rsid w:val="00E0063B"/>
    <w:rsid w:val="00EA50DE"/>
    <w:rsid w:val="00F73E54"/>
    <w:rsid w:val="00F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4521-7445-4F53-BC29-D06BFDA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04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3">
    <w:name w:val="List 3"/>
    <w:basedOn w:val="Normalny"/>
    <w:uiPriority w:val="99"/>
    <w:unhideWhenUsed/>
    <w:rsid w:val="007041AE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04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4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1A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041A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041A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41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41A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041A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21</cp:revision>
  <cp:lastPrinted>2017-02-22T10:15:00Z</cp:lastPrinted>
  <dcterms:created xsi:type="dcterms:W3CDTF">2015-05-25T12:27:00Z</dcterms:created>
  <dcterms:modified xsi:type="dcterms:W3CDTF">2017-02-23T12:27:00Z</dcterms:modified>
</cp:coreProperties>
</file>